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8613"/>
        <w:gridCol w:w="6173"/>
      </w:tblGrid>
      <w:tr w:rsidR="00D06607" w:rsidTr="00D0660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1. </w:t>
            </w:r>
            <w:r>
              <w:rPr>
                <w:color w:val="000000"/>
                <w:sz w:val="20"/>
                <w:szCs w:val="20"/>
                <w:lang w:eastAsia="en-US"/>
              </w:rPr>
              <w:t>Найдите корень уравнения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71700" cy="190500"/>
                  <wp:effectExtent l="19050" t="0" r="0" b="0"/>
                  <wp:docPr id="399" name="Рисунок 399" descr=" логарифм по основанию 5 левая круглая скобка 7 минус x правая круглая скобка = логарифм по основанию 5 левая круглая скобка 3 минус x правая круглая скобка плюс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 логарифм по основанию 5 левая круглая скобка 7 минус x правая круглая скобка = логарифм по основанию 5 левая круглая скобка 3 минус x правая круглая скобка плюс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2. </w:t>
            </w:r>
            <w:r>
              <w:rPr>
                <w:color w:val="000000"/>
                <w:sz w:val="20"/>
                <w:szCs w:val="20"/>
                <w:lang w:eastAsia="en-US"/>
              </w:rPr>
              <w:t>В сборнике билетов по биологии всего 25 билетов, в 12 из них встречается вопрос по теме "Круглые черви". Найдите вероятность того, что в случайно выбранном на экзамене билете школьнику достанется вопрос по теме "Круглые черви".</w:t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3. </w:t>
            </w:r>
            <w:r>
              <w:rPr>
                <w:color w:val="000000"/>
                <w:sz w:val="20"/>
                <w:szCs w:val="20"/>
                <w:lang w:eastAsia="en-US"/>
              </w:rPr>
              <w:t>Площадь треугольника 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ABC </w:t>
            </w:r>
            <w:r>
              <w:rPr>
                <w:color w:val="000000"/>
                <w:sz w:val="20"/>
                <w:szCs w:val="20"/>
                <w:lang w:eastAsia="en-US"/>
              </w:rPr>
              <w:t>равна 10, 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DE </w:t>
            </w:r>
            <w:r>
              <w:rPr>
                <w:color w:val="000000"/>
                <w:sz w:val="20"/>
                <w:szCs w:val="20"/>
                <w:lang w:eastAsia="en-US"/>
              </w:rPr>
              <w:t> — средняя линия, параллельная стороне 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AB</w:t>
            </w:r>
            <w:r>
              <w:rPr>
                <w:color w:val="000000"/>
                <w:sz w:val="20"/>
                <w:szCs w:val="20"/>
                <w:lang w:eastAsia="en-US"/>
              </w:rPr>
              <w:t>. Найдите площадь трапеции 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ABED.</w:t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4. </w:t>
            </w:r>
            <w:r>
              <w:rPr>
                <w:color w:val="000000"/>
                <w:sz w:val="20"/>
                <w:szCs w:val="20"/>
                <w:lang w:eastAsia="en-US"/>
              </w:rPr>
              <w:t>Найдите значение выражения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09675" cy="200025"/>
                  <wp:effectExtent l="19050" t="0" r="9525" b="0"/>
                  <wp:docPr id="2" name="Рисунок 15" descr=" минус 4 корень из 3 косинус ( минус 930 градусов 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 минус 4 корень из 3 косинус ( минус 930 градусов 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5. 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правильной треугольной пирамиде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SABC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P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– середина ребра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AB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,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S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– вершина. Известно, что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BC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=5, а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SP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=6. Найдите площадь боковой поверхности пирамиды.</w:t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133475"/>
                  <wp:effectExtent l="19050" t="0" r="0" b="0"/>
                  <wp:docPr id="3" name="Рисунок 17" descr="https://ege.sdamgia.ru/get_file?id=6706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ege.sdamgia.ru/get_file?id=6706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6. </w:t>
            </w:r>
            <w:r>
              <w:rPr>
                <w:color w:val="000000"/>
                <w:sz w:val="20"/>
                <w:szCs w:val="20"/>
                <w:lang w:eastAsia="en-US"/>
              </w:rPr>
              <w:t>Для нагревательного элемента некоторого прибора экспериментально была получена зависимость температуры (в кельвинах) от времени работы: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95425" cy="238125"/>
                  <wp:effectExtent l="19050" t="0" r="9525" b="0"/>
                  <wp:docPr id="4" name="Рисунок 13" descr="T(t) = T_0 плюс bt плюс at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T(t) = T_0 плюс bt плюс at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 где 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 — время в минутах,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33425" cy="152400"/>
                  <wp:effectExtent l="19050" t="0" r="9525" b="0"/>
                  <wp:docPr id="5" name="Рисунок 12" descr="T_0 =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T_0 = 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 К,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28650" cy="152400"/>
                  <wp:effectExtent l="19050" t="0" r="0" b="0"/>
                  <wp:docPr id="6" name="Рисунок 11" descr="a = минус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a = минус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 К/мин</w:t>
            </w:r>
            <w:proofErr w:type="gramStart"/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4775" cy="228600"/>
                  <wp:effectExtent l="19050" t="0" r="9525" b="0"/>
                  <wp:docPr id="7" name="Рисунок 10" descr="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71500" cy="152400"/>
                  <wp:effectExtent l="19050" t="0" r="0" b="0"/>
                  <wp:docPr id="8" name="Рисунок 9" descr="b =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 =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 К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/мин. Известно, что при температуре нагревателя свыше 1800 К прибор может испортиться, поэтому его нужно отключить. Определите, через какое наибольшее время после начала работы нужно отключить прибор. Ответ выразите в минутах.</w:t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7. 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Моторная лодка прошла против течения реки 255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</w:t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8. 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На рисунке изображён график функции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вида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66825" cy="371475"/>
                  <wp:effectExtent l="19050" t="0" r="9525" b="0"/>
                  <wp:docPr id="9" name="Рисунок 7" descr="f(x)= дробь: числитель: a, знаменатель: x плюс b конец дроби плюс c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f(x)= дробь: числитель: a, знаменатель: x плюс b конец дроби плюс c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en-US"/>
              </w:rPr>
              <w:t> где числа 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 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b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 и 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c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 — целые. Найдите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66725" cy="180975"/>
                  <wp:effectExtent l="19050" t="0" r="9525" b="0"/>
                  <wp:docPr id="10" name="Рисунок 6" descr="f(13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f(13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00175" cy="1400175"/>
                  <wp:effectExtent l="19050" t="0" r="9525" b="0"/>
                  <wp:docPr id="11" name="Рисунок 8" descr="https://ege.sdamgia.ru/get_file?id=9047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ege.sdamgia.ru/get_file?id=9047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9. </w:t>
            </w:r>
            <w:r>
              <w:rPr>
                <w:color w:val="000000"/>
                <w:sz w:val="20"/>
                <w:szCs w:val="20"/>
                <w:lang w:eastAsia="en-US"/>
              </w:rPr>
              <w:t>Вероятность того, что в случайный момент времени температура тела здорового человека окажется ниже чем 36,8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 °С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равна 0,7. Найдите вероятность того, что в случайный момент времени у здорового человека температура окажется 36,8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 °С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или выше.</w:t>
            </w:r>
          </w:p>
          <w:p w:rsidR="00D06607" w:rsidRDefault="00D06607">
            <w:pPr>
              <w:pStyle w:val="leftmargin"/>
              <w:spacing w:before="0" w:beforeAutospacing="0" w:after="0" w:afterAutospacing="0"/>
              <w:jc w:val="both"/>
              <w:rPr>
                <w:rStyle w:val="innernumber"/>
                <w:b/>
                <w:bCs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10. </w:t>
            </w: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)Р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ешите уравнение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62225" cy="266700"/>
                  <wp:effectExtent l="19050" t="0" r="9525" b="0"/>
                  <wp:docPr id="12" name="Рисунок 5" descr="1 плюс логарифм по основанию 2 (9x в степени (2) плюс 5)= логарифм по основанию корень из 2 корень из 8x в степени (4) плюс 1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 плюс логарифм по основанию 2 (9x в степени (2) плюс 5)= логарифм по основанию корень из 2 корень из 8x в степени (4) плюс 1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б) Найдите все корни этого уравнения, принадлежащие отрезку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00075" cy="400050"/>
                  <wp:effectExtent l="19050" t="0" r="9525" b="0"/>
                  <wp:docPr id="13" name="Рисунок 4" descr=" левая квадратная скобка минус 1; дробь: числитель: 8, знаменатель: 9 конец дроби правая квадратн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 левая квадратная скобка минус 1; дробь: числитель: 8, знаменатель: 9 конец дроби правая квадратн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innernumber"/>
                <w:b/>
                <w:bCs/>
                <w:color w:val="000000"/>
                <w:sz w:val="20"/>
                <w:szCs w:val="20"/>
                <w:lang w:eastAsia="en-US"/>
              </w:rPr>
              <w:t>11. 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Решите неравенство: </w:t>
            </w:r>
            <w:r>
              <w:rPr>
                <w:noProof/>
              </w:rPr>
              <w:drawing>
                <wp:inline distT="0" distB="0" distL="0" distR="0">
                  <wp:extent cx="819150" cy="304800"/>
                  <wp:effectExtent l="19050" t="0" r="0" b="0"/>
                  <wp:docPr id="14" name="Рисунок 3" descr="2 в степени левая круглая скобка x в квадрате правая круглая скобка меньше или равно 4 умножить на 2 в степени x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 в степени левая круглая скобка x в квадрате правая круглая скобка меньше или равно 4 умножить на 2 в степени x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07" w:rsidRDefault="00D0660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:rsidR="00D06607" w:rsidRDefault="00D06607" w:rsidP="00D0660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Style w:val="innernumber"/>
                <w:b/>
                <w:bCs/>
                <w:sz w:val="20"/>
                <w:szCs w:val="20"/>
              </w:rPr>
            </w:pPr>
          </w:p>
        </w:tc>
      </w:tr>
    </w:tbl>
    <w:p w:rsidR="00A54C7B" w:rsidRDefault="00A54C7B" w:rsidP="00D06607"/>
    <w:sectPr w:rsidR="00A54C7B" w:rsidSect="00D066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607"/>
    <w:rsid w:val="00A54C7B"/>
    <w:rsid w:val="00D0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0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06607"/>
  </w:style>
  <w:style w:type="table" w:styleId="a3">
    <w:name w:val="Table Grid"/>
    <w:basedOn w:val="a1"/>
    <w:uiPriority w:val="59"/>
    <w:rsid w:val="00D0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2023-04-23T17:35:00Z</dcterms:created>
  <dcterms:modified xsi:type="dcterms:W3CDTF">2023-04-23T17:41:00Z</dcterms:modified>
</cp:coreProperties>
</file>